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02296">
      <w:pPr>
        <w:spacing w:line="0" w:lineRule="atLeast"/>
        <w:ind w:left="1960"/>
        <w:rPr>
          <w:rFonts w:ascii="宋体" w:hAnsi="宋体" w:eastAsia="宋体"/>
          <w:b/>
          <w:sz w:val="32"/>
        </w:rPr>
      </w:pPr>
      <w:r>
        <w:rPr>
          <w:rFonts w:ascii="宋体" w:hAnsi="宋体" w:eastAsia="宋体"/>
          <w:b/>
          <w:sz w:val="32"/>
        </w:rPr>
        <w:t>浙江师范大学</w:t>
      </w:r>
      <w:r>
        <w:rPr>
          <w:rFonts w:hint="eastAsia" w:ascii="宋体" w:hAnsi="宋体" w:eastAsia="宋体"/>
          <w:b/>
          <w:sz w:val="32"/>
        </w:rPr>
        <w:t>服务类项目</w:t>
      </w:r>
      <w:r>
        <w:rPr>
          <w:rFonts w:ascii="宋体" w:hAnsi="宋体" w:eastAsia="宋体"/>
          <w:b/>
          <w:sz w:val="32"/>
        </w:rPr>
        <w:t>验收</w:t>
      </w:r>
      <w:r>
        <w:rPr>
          <w:rFonts w:hint="eastAsia" w:ascii="宋体" w:hAnsi="宋体" w:eastAsia="宋体"/>
          <w:b/>
          <w:sz w:val="32"/>
        </w:rPr>
        <w:t>记录表</w:t>
      </w:r>
    </w:p>
    <w:p w14:paraId="5A986634">
      <w:pPr>
        <w:spacing w:line="57" w:lineRule="exact"/>
        <w:rPr>
          <w:rFonts w:ascii="Times New Roman" w:hAnsi="Times New Roman" w:eastAsia="Times New Roman"/>
          <w:sz w:val="24"/>
        </w:rPr>
      </w:pPr>
    </w:p>
    <w:p w14:paraId="13417DA0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79EF14D3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142"/>
        <w:gridCol w:w="1758"/>
        <w:gridCol w:w="1287"/>
        <w:gridCol w:w="1076"/>
        <w:gridCol w:w="1873"/>
      </w:tblGrid>
      <w:tr w14:paraId="3523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735B7D3A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使用单位</w:t>
            </w:r>
          </w:p>
        </w:tc>
        <w:tc>
          <w:tcPr>
            <w:tcW w:w="2900" w:type="dxa"/>
            <w:gridSpan w:val="2"/>
            <w:vAlign w:val="center"/>
          </w:tcPr>
          <w:p w14:paraId="517D0314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  <w:tc>
          <w:tcPr>
            <w:tcW w:w="1287" w:type="dxa"/>
            <w:vAlign w:val="center"/>
          </w:tcPr>
          <w:p w14:paraId="5EB1B498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项目名称</w:t>
            </w:r>
          </w:p>
        </w:tc>
        <w:tc>
          <w:tcPr>
            <w:tcW w:w="2949" w:type="dxa"/>
            <w:gridSpan w:val="2"/>
          </w:tcPr>
          <w:p w14:paraId="19E81E29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</w:tr>
      <w:tr w14:paraId="485F7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2251C889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合同编号</w:t>
            </w:r>
          </w:p>
        </w:tc>
        <w:tc>
          <w:tcPr>
            <w:tcW w:w="2900" w:type="dxa"/>
            <w:gridSpan w:val="2"/>
            <w:vAlign w:val="center"/>
          </w:tcPr>
          <w:p w14:paraId="401F080B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  <w:tc>
          <w:tcPr>
            <w:tcW w:w="1287" w:type="dxa"/>
            <w:vAlign w:val="center"/>
          </w:tcPr>
          <w:p w14:paraId="54198646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合同金额（元）</w:t>
            </w:r>
          </w:p>
        </w:tc>
        <w:tc>
          <w:tcPr>
            <w:tcW w:w="2949" w:type="dxa"/>
            <w:gridSpan w:val="2"/>
          </w:tcPr>
          <w:p w14:paraId="720D6FF0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</w:tr>
      <w:tr w14:paraId="385B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214082C1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供应商全称</w:t>
            </w:r>
          </w:p>
        </w:tc>
        <w:tc>
          <w:tcPr>
            <w:tcW w:w="2900" w:type="dxa"/>
            <w:gridSpan w:val="2"/>
            <w:vAlign w:val="center"/>
          </w:tcPr>
          <w:p w14:paraId="2254D27B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  <w:tc>
          <w:tcPr>
            <w:tcW w:w="1287" w:type="dxa"/>
            <w:vAlign w:val="center"/>
          </w:tcPr>
          <w:p w14:paraId="013426D7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采购方式</w:t>
            </w:r>
          </w:p>
        </w:tc>
        <w:tc>
          <w:tcPr>
            <w:tcW w:w="2949" w:type="dxa"/>
            <w:gridSpan w:val="2"/>
            <w:vAlign w:val="center"/>
          </w:tcPr>
          <w:p w14:paraId="00F66803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/>
                <w:w w:val="99"/>
                <w:sz w:val="21"/>
              </w:rPr>
            </w:pPr>
          </w:p>
        </w:tc>
      </w:tr>
      <w:tr w14:paraId="03BD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0F600E0D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服务期限</w:t>
            </w:r>
          </w:p>
        </w:tc>
        <w:tc>
          <w:tcPr>
            <w:tcW w:w="7136" w:type="dxa"/>
            <w:gridSpan w:val="5"/>
            <w:vAlign w:val="center"/>
          </w:tcPr>
          <w:p w14:paraId="26B343EA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____年__月__日 至 ____年__月__日</w:t>
            </w:r>
          </w:p>
        </w:tc>
      </w:tr>
      <w:tr w14:paraId="04C4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shd w:val="clear" w:color="auto" w:fill="auto"/>
            <w:vAlign w:val="center"/>
          </w:tcPr>
          <w:p w14:paraId="3EA6CD87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验收类型</w:t>
            </w:r>
          </w:p>
        </w:tc>
        <w:tc>
          <w:tcPr>
            <w:tcW w:w="7136" w:type="dxa"/>
            <w:gridSpan w:val="5"/>
            <w:shd w:val="clear" w:color="auto" w:fill="auto"/>
            <w:vAlign w:val="center"/>
          </w:tcPr>
          <w:p w14:paraId="1BB297EB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□整体一次性验收      □分期阶段性验收（第__期，共__期）</w:t>
            </w:r>
          </w:p>
        </w:tc>
      </w:tr>
      <w:tr w14:paraId="1980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shd w:val="clear" w:color="auto" w:fill="auto"/>
            <w:vAlign w:val="center"/>
          </w:tcPr>
          <w:p w14:paraId="4032CB4E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验收组人员</w:t>
            </w:r>
          </w:p>
        </w:tc>
        <w:tc>
          <w:tcPr>
            <w:tcW w:w="4187" w:type="dxa"/>
            <w:gridSpan w:val="3"/>
            <w:shd w:val="clear" w:color="auto" w:fill="auto"/>
            <w:vAlign w:val="center"/>
          </w:tcPr>
          <w:p w14:paraId="5B2F2811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2F421736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验收时间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0A3E0C52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</w:tr>
      <w:tr w14:paraId="3BA0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</w:trPr>
        <w:tc>
          <w:tcPr>
            <w:tcW w:w="1386" w:type="dxa"/>
            <w:shd w:val="clear" w:color="auto" w:fill="auto"/>
            <w:vAlign w:val="center"/>
          </w:tcPr>
          <w:p w14:paraId="404FD878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验收情况</w:t>
            </w:r>
          </w:p>
          <w:p w14:paraId="07D19C70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ascii="宋体" w:hAnsi="宋体" w:eastAsia="宋体"/>
                <w:color w:val="333333"/>
                <w:w w:val="99"/>
                <w:sz w:val="21"/>
              </w:rPr>
              <w:t>（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打</w:t>
            </w:r>
            <w:r>
              <w:rPr>
                <w:rFonts w:ascii="Arial" w:hAnsi="Arial" w:eastAsia="Arial"/>
                <w:color w:val="000000"/>
                <w:w w:val="99"/>
                <w:sz w:val="21"/>
              </w:rPr>
              <w:t>“√”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）</w:t>
            </w:r>
          </w:p>
          <w:p w14:paraId="10443C22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  <w:vAlign w:val="center"/>
          </w:tcPr>
          <w:p w14:paraId="586E56B6">
            <w:pPr>
              <w:widowControl/>
              <w:spacing w:line="319" w:lineRule="exact"/>
              <w:jc w:val="left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对照采购需求或合同逐项核验：</w:t>
            </w:r>
          </w:p>
          <w:p w14:paraId="0DF7DEC0">
            <w:pPr>
              <w:widowControl/>
              <w:spacing w:line="319" w:lineRule="exact"/>
              <w:jc w:val="left"/>
              <w:rPr>
                <w:rFonts w:ascii="宋体" w:hAnsi="宋体" w:eastAsia="宋体"/>
                <w:bCs/>
                <w:w w:val="99"/>
                <w:sz w:val="21"/>
              </w:rPr>
            </w:pPr>
          </w:p>
          <w:p w14:paraId="26B60CC4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1.服务内容是否全部满足采购需求或合同约定服务范围；     □是  □否</w:t>
            </w:r>
          </w:p>
          <w:p w14:paraId="651BEE99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2.服务进度时效是否按采购需求或合同时限履约；           □是  □否</w:t>
            </w:r>
          </w:p>
          <w:p w14:paraId="14E44102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3.服务人员是否按采购需求或合同约定配置；      □是  □否  □不适用</w:t>
            </w:r>
          </w:p>
          <w:p w14:paraId="2C8D2FBB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4.服务质量是否达到采购需求或合同约定的要求；           □是  □否</w:t>
            </w:r>
          </w:p>
          <w:p w14:paraId="7D5232EB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 xml:space="preserve">5.供应商各项服务承诺是否落实；               </w:t>
            </w:r>
            <w:r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5C011727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 xml:space="preserve">6.其他约定事项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  <w:u w:val="single"/>
              </w:rPr>
              <w:t xml:space="preserve">                          </w:t>
            </w:r>
            <w:r>
              <w:rPr>
                <w:rFonts w:ascii="宋体" w:hAnsi="宋体" w:eastAsia="宋体" w:cs="宋体"/>
                <w:bCs/>
                <w:w w:val="99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1061C789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</w:tr>
      <w:tr w14:paraId="79DE6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1386" w:type="dxa"/>
            <w:shd w:val="clear" w:color="auto" w:fill="auto"/>
            <w:vAlign w:val="center"/>
          </w:tcPr>
          <w:p w14:paraId="7762A774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验收说明</w:t>
            </w:r>
          </w:p>
          <w:p w14:paraId="6FAE5531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ascii="宋体" w:hAnsi="宋体" w:eastAsia="宋体"/>
                <w:color w:val="333333"/>
                <w:w w:val="99"/>
                <w:sz w:val="21"/>
              </w:rPr>
              <w:t>（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打</w:t>
            </w:r>
            <w:r>
              <w:rPr>
                <w:rFonts w:ascii="Arial" w:hAnsi="Arial" w:eastAsia="Arial"/>
                <w:color w:val="000000"/>
                <w:w w:val="99"/>
                <w:sz w:val="21"/>
              </w:rPr>
              <w:t>“√”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）</w:t>
            </w:r>
          </w:p>
          <w:p w14:paraId="0A0950B5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</w:tcPr>
          <w:p w14:paraId="44C4E75F">
            <w:pPr>
              <w:widowControl w:val="0"/>
              <w:spacing w:line="239" w:lineRule="exact"/>
              <w:jc w:val="both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□无； □有，具体说明如下：</w:t>
            </w:r>
          </w:p>
        </w:tc>
      </w:tr>
      <w:tr w14:paraId="5989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386" w:type="dxa"/>
            <w:shd w:val="clear" w:color="auto" w:fill="auto"/>
            <w:vAlign w:val="center"/>
          </w:tcPr>
          <w:p w14:paraId="3299DBE7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验收结论</w:t>
            </w:r>
          </w:p>
          <w:p w14:paraId="587C6E83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ascii="宋体" w:hAnsi="宋体" w:eastAsia="宋体"/>
                <w:color w:val="333333"/>
                <w:w w:val="99"/>
                <w:sz w:val="21"/>
              </w:rPr>
              <w:t>（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打</w:t>
            </w:r>
            <w:r>
              <w:rPr>
                <w:rFonts w:ascii="Arial" w:hAnsi="Arial" w:eastAsia="Arial"/>
                <w:color w:val="000000"/>
                <w:w w:val="99"/>
                <w:sz w:val="21"/>
              </w:rPr>
              <w:t>“√”</w:t>
            </w:r>
            <w:r>
              <w:rPr>
                <w:rFonts w:ascii="宋体" w:hAnsi="宋体" w:eastAsia="宋体"/>
                <w:color w:val="000000"/>
                <w:w w:val="99"/>
                <w:sz w:val="21"/>
              </w:rPr>
              <w:t>）</w:t>
            </w:r>
          </w:p>
          <w:p w14:paraId="4DCFF066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  <w:vAlign w:val="center"/>
          </w:tcPr>
          <w:p w14:paraId="0FAF27A1">
            <w:pPr>
              <w:widowControl w:val="0"/>
              <w:spacing w:line="239" w:lineRule="exact"/>
              <w:jc w:val="both"/>
              <w:rPr>
                <w:rFonts w:ascii="Arial" w:hAnsi="Arial" w:eastAsia="Arial"/>
                <w:sz w:val="30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□合格     □不合格</w:t>
            </w:r>
          </w:p>
        </w:tc>
      </w:tr>
      <w:tr w14:paraId="507F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86" w:type="dxa"/>
            <w:vMerge w:val="restart"/>
            <w:shd w:val="clear" w:color="auto" w:fill="auto"/>
            <w:vAlign w:val="center"/>
          </w:tcPr>
          <w:p w14:paraId="7CD14F94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验收组签字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0D6C8969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组长</w:t>
            </w:r>
          </w:p>
        </w:tc>
        <w:tc>
          <w:tcPr>
            <w:tcW w:w="5994" w:type="dxa"/>
            <w:gridSpan w:val="4"/>
            <w:shd w:val="clear" w:color="auto" w:fill="auto"/>
            <w:vAlign w:val="center"/>
          </w:tcPr>
          <w:p w14:paraId="00BACD19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</w:tr>
      <w:tr w14:paraId="050E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86" w:type="dxa"/>
            <w:vMerge w:val="continue"/>
            <w:shd w:val="clear" w:color="auto" w:fill="auto"/>
            <w:vAlign w:val="center"/>
          </w:tcPr>
          <w:p w14:paraId="0FF49175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14:paraId="6E4FC1E5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  <w:r>
              <w:rPr>
                <w:rFonts w:hint="eastAsia" w:ascii="宋体" w:hAnsi="宋体" w:eastAsia="宋体"/>
                <w:bCs/>
                <w:w w:val="99"/>
                <w:sz w:val="21"/>
              </w:rPr>
              <w:t>成员</w:t>
            </w:r>
          </w:p>
        </w:tc>
        <w:tc>
          <w:tcPr>
            <w:tcW w:w="5994" w:type="dxa"/>
            <w:gridSpan w:val="4"/>
            <w:shd w:val="clear" w:color="auto" w:fill="auto"/>
            <w:vAlign w:val="center"/>
          </w:tcPr>
          <w:p w14:paraId="651950A6">
            <w:pPr>
              <w:widowControl w:val="0"/>
              <w:spacing w:line="239" w:lineRule="exact"/>
              <w:jc w:val="center"/>
              <w:rPr>
                <w:rFonts w:ascii="宋体" w:hAnsi="宋体" w:eastAsia="宋体"/>
                <w:bCs/>
                <w:w w:val="99"/>
                <w:sz w:val="21"/>
              </w:rPr>
            </w:pPr>
          </w:p>
        </w:tc>
      </w:tr>
    </w:tbl>
    <w:p w14:paraId="52EB9504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0F094381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446566F4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0DBA5C51">
      <w:pPr>
        <w:rPr>
          <w:rFonts w:hint="eastAsia" w:eastAsiaTheme="minorEastAsia"/>
        </w:rPr>
      </w:pPr>
      <w:bookmarkStart w:id="0" w:name="_GoBack"/>
      <w:bookmarkEnd w:id="0"/>
    </w:p>
    <w:sectPr>
      <w:pgSz w:w="11906" w:h="16838"/>
      <w:pgMar w:top="1440" w:right="130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984EFE"/>
    <w:rsid w:val="00126EBF"/>
    <w:rsid w:val="002E1255"/>
    <w:rsid w:val="00392CAB"/>
    <w:rsid w:val="006955CB"/>
    <w:rsid w:val="25B6627A"/>
    <w:rsid w:val="2C694208"/>
    <w:rsid w:val="3B7905A1"/>
    <w:rsid w:val="68984EFE"/>
    <w:rsid w:val="736A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Arial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593</Words>
  <Characters>624</Characters>
  <Lines>6</Lines>
  <Paragraphs>1</Paragraphs>
  <TotalTime>1</TotalTime>
  <ScaleCrop>false</ScaleCrop>
  <LinksUpToDate>false</LinksUpToDate>
  <CharactersWithSpaces>851</CharactersWithSpaces>
  <Application>WPS Office_12.1.0.28043_F1E327BC-269C-435d-A152-05C5408002CA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2026-07-28T05:52:00Z</dcterms:created>
  <dc:creator>微信用户</dc:creator>
  <cp:lastModifiedBy>谢国英</cp:lastModifiedBy>
  <dcterms:modified xsi:type="dcterms:W3CDTF">2026-09-22T06:36:21Z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43B4DBD66FB447EEBDBBF948B733F9B5_11</vt:lpwstr>
  </property>
  <property fmtid="{D5CDD505-2E9C-101B-9397-08002B2CF9AE}" pid="4" name="KSOTemplateDocerSaveRecord">
    <vt:lpwstr>eyJoZGlkIjoiZDVlM2RiN2U5MDQ1YjU3ZGI4OTFjOGUyZDNmODFhZGIiLCJ1c2VySWQiOiI2NzU3MDQxMTUifQ==</vt:lpwstr>
  </property>
</Properties>
</file>